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0991" w14:textId="77777777" w:rsidR="006411DF" w:rsidRPr="00B11523" w:rsidRDefault="006411DF" w:rsidP="006411DF">
      <w:pPr>
        <w:shd w:val="clear" w:color="auto" w:fill="FFFFFF"/>
        <w:ind w:left="7787" w:firstLine="1"/>
        <w:jc w:val="right"/>
        <w:rPr>
          <w:rFonts w:eastAsia="Times New Roman"/>
          <w:spacing w:val="-5"/>
          <w:sz w:val="24"/>
          <w:szCs w:val="24"/>
        </w:rPr>
      </w:pPr>
      <w:r w:rsidRPr="00B11523">
        <w:rPr>
          <w:rFonts w:eastAsia="Times New Roman"/>
          <w:spacing w:val="-5"/>
          <w:sz w:val="24"/>
          <w:szCs w:val="24"/>
        </w:rPr>
        <w:t>Проект</w:t>
      </w:r>
    </w:p>
    <w:p w14:paraId="1437E282" w14:textId="77777777" w:rsidR="006411DF" w:rsidRPr="00B11523" w:rsidRDefault="006411DF" w:rsidP="006411DF">
      <w:pPr>
        <w:shd w:val="clear" w:color="auto" w:fill="FFFFFF"/>
        <w:jc w:val="center"/>
        <w:rPr>
          <w:rFonts w:eastAsia="Times New Roman"/>
          <w:spacing w:val="-5"/>
          <w:sz w:val="24"/>
          <w:szCs w:val="24"/>
        </w:rPr>
      </w:pPr>
    </w:p>
    <w:p w14:paraId="3EF95F1B" w14:textId="77777777" w:rsidR="006411DF" w:rsidRPr="00B11523" w:rsidRDefault="006411DF" w:rsidP="006411DF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B11523">
        <w:rPr>
          <w:rFonts w:eastAsia="Times New Roman"/>
          <w:b/>
          <w:bCs/>
          <w:sz w:val="24"/>
          <w:szCs w:val="24"/>
        </w:rPr>
        <w:t xml:space="preserve">ЗАКОН КЫРГЫЗСКОЙ РЕСПУБЛИКИ </w:t>
      </w:r>
    </w:p>
    <w:p w14:paraId="7FC26C64" w14:textId="77777777" w:rsidR="006411DF" w:rsidRPr="00B11523" w:rsidRDefault="006411DF" w:rsidP="006411DF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14:paraId="60C53382" w14:textId="3E6B1956" w:rsidR="006411DF" w:rsidRPr="00B11523" w:rsidRDefault="006411DF" w:rsidP="006411DF">
      <w:pPr>
        <w:tabs>
          <w:tab w:val="left" w:pos="567"/>
        </w:tabs>
        <w:jc w:val="center"/>
        <w:rPr>
          <w:rFonts w:eastAsia="Times New Roman"/>
          <w:b/>
          <w:sz w:val="24"/>
          <w:szCs w:val="24"/>
        </w:rPr>
      </w:pPr>
      <w:r w:rsidRPr="00B11523">
        <w:rPr>
          <w:rFonts w:eastAsia="Times New Roman"/>
          <w:b/>
          <w:sz w:val="24"/>
          <w:szCs w:val="24"/>
        </w:rPr>
        <w:t xml:space="preserve">О внесении изменений в </w:t>
      </w:r>
      <w:r w:rsidR="007E0ABB">
        <w:rPr>
          <w:rFonts w:eastAsia="Times New Roman"/>
          <w:b/>
          <w:sz w:val="24"/>
          <w:szCs w:val="24"/>
        </w:rPr>
        <w:t>Закон Кыргызской Республики «О дорожном движении в Кыргызской Республике»</w:t>
      </w:r>
      <w:r w:rsidRPr="00B11523">
        <w:rPr>
          <w:rFonts w:eastAsia="Times New Roman"/>
          <w:b/>
          <w:sz w:val="24"/>
          <w:szCs w:val="24"/>
        </w:rPr>
        <w:t xml:space="preserve"> </w:t>
      </w:r>
    </w:p>
    <w:p w14:paraId="0855F3BF" w14:textId="77777777" w:rsidR="006411DF" w:rsidRPr="00B11523" w:rsidRDefault="006411DF" w:rsidP="006411DF">
      <w:pPr>
        <w:tabs>
          <w:tab w:val="left" w:pos="567"/>
        </w:tabs>
        <w:jc w:val="center"/>
        <w:rPr>
          <w:rFonts w:eastAsia="Times New Roman"/>
          <w:b/>
          <w:sz w:val="24"/>
          <w:szCs w:val="24"/>
        </w:rPr>
      </w:pPr>
    </w:p>
    <w:p w14:paraId="6474A0FB" w14:textId="77777777" w:rsidR="006411DF" w:rsidRPr="00B11523" w:rsidRDefault="006411DF" w:rsidP="006411DF">
      <w:pPr>
        <w:shd w:val="clear" w:color="auto" w:fill="FFFFFF"/>
        <w:jc w:val="center"/>
        <w:rPr>
          <w:rFonts w:eastAsia="Times New Roman"/>
          <w:b/>
          <w:bCs/>
          <w:spacing w:val="-4"/>
          <w:sz w:val="24"/>
          <w:szCs w:val="24"/>
        </w:rPr>
      </w:pPr>
    </w:p>
    <w:p w14:paraId="6F633CE1" w14:textId="00A36039" w:rsidR="006411DF" w:rsidRPr="00B11523" w:rsidRDefault="006411DF" w:rsidP="00F36E51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B11523">
        <w:rPr>
          <w:rFonts w:eastAsia="Times New Roman"/>
          <w:b/>
          <w:bCs/>
          <w:sz w:val="24"/>
          <w:szCs w:val="24"/>
        </w:rPr>
        <w:t xml:space="preserve">Статья </w:t>
      </w:r>
      <w:r w:rsidR="007E0ABB">
        <w:rPr>
          <w:rFonts w:eastAsia="Times New Roman"/>
          <w:b/>
          <w:bCs/>
          <w:sz w:val="24"/>
          <w:szCs w:val="24"/>
        </w:rPr>
        <w:t>1</w:t>
      </w:r>
      <w:r w:rsidRPr="00B11523">
        <w:rPr>
          <w:rFonts w:eastAsia="Times New Roman"/>
          <w:b/>
          <w:bCs/>
          <w:sz w:val="24"/>
          <w:szCs w:val="24"/>
        </w:rPr>
        <w:t xml:space="preserve"> </w:t>
      </w:r>
    </w:p>
    <w:p w14:paraId="5F8F679A" w14:textId="77777777" w:rsidR="00310480" w:rsidRPr="00B11523" w:rsidRDefault="00310480" w:rsidP="00310480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1B8667EC" w14:textId="77777777" w:rsidR="00310480" w:rsidRPr="00B11523" w:rsidRDefault="00310480" w:rsidP="00310480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11523">
        <w:rPr>
          <w:rFonts w:eastAsia="Times New Roman"/>
          <w:bCs/>
          <w:sz w:val="24"/>
          <w:szCs w:val="24"/>
        </w:rPr>
        <w:t xml:space="preserve">Внести в Закон Кыргызской Республики «О дорожном движении в Кыргызской Республике» (Ведомости </w:t>
      </w:r>
      <w:proofErr w:type="spellStart"/>
      <w:r w:rsidRPr="00B11523">
        <w:rPr>
          <w:rFonts w:eastAsia="Times New Roman"/>
          <w:bCs/>
          <w:sz w:val="24"/>
          <w:szCs w:val="24"/>
        </w:rPr>
        <w:t>Жогорку</w:t>
      </w:r>
      <w:proofErr w:type="spellEnd"/>
      <w:r w:rsidRPr="00B11523">
        <w:rPr>
          <w:rFonts w:eastAsia="Times New Roman"/>
          <w:bCs/>
          <w:sz w:val="24"/>
          <w:szCs w:val="24"/>
        </w:rPr>
        <w:t xml:space="preserve"> </w:t>
      </w:r>
      <w:proofErr w:type="spellStart"/>
      <w:r w:rsidRPr="00B11523">
        <w:rPr>
          <w:rFonts w:eastAsia="Times New Roman"/>
          <w:bCs/>
          <w:sz w:val="24"/>
          <w:szCs w:val="24"/>
        </w:rPr>
        <w:t>Кенеша</w:t>
      </w:r>
      <w:proofErr w:type="spellEnd"/>
      <w:r w:rsidRPr="00B11523">
        <w:rPr>
          <w:rFonts w:eastAsia="Times New Roman"/>
          <w:bCs/>
          <w:sz w:val="24"/>
          <w:szCs w:val="24"/>
        </w:rPr>
        <w:t xml:space="preserve"> Кыргызской Республики, 1998 г., № 8, ст. 248) следующие изменения: </w:t>
      </w:r>
    </w:p>
    <w:p w14:paraId="307067C6" w14:textId="3D481BEF" w:rsidR="007E0ABB" w:rsidRDefault="00310480" w:rsidP="00310480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B11523">
        <w:rPr>
          <w:rFonts w:eastAsia="Times New Roman"/>
          <w:bCs/>
          <w:sz w:val="24"/>
          <w:szCs w:val="24"/>
        </w:rPr>
        <w:t xml:space="preserve">1) </w:t>
      </w:r>
      <w:r w:rsidR="007E0ABB">
        <w:rPr>
          <w:rFonts w:eastAsia="Times New Roman"/>
          <w:bCs/>
          <w:sz w:val="24"/>
          <w:szCs w:val="24"/>
        </w:rPr>
        <w:t xml:space="preserve">часть 1 </w:t>
      </w:r>
      <w:r w:rsidRPr="00B11523">
        <w:rPr>
          <w:rFonts w:eastAsia="Times New Roman"/>
          <w:bCs/>
          <w:sz w:val="24"/>
          <w:szCs w:val="24"/>
        </w:rPr>
        <w:t>стать</w:t>
      </w:r>
      <w:r w:rsidR="005D6464">
        <w:rPr>
          <w:rFonts w:eastAsia="Times New Roman"/>
          <w:bCs/>
          <w:sz w:val="24"/>
          <w:szCs w:val="24"/>
        </w:rPr>
        <w:t>и</w:t>
      </w:r>
      <w:r w:rsidRPr="00B11523">
        <w:rPr>
          <w:rFonts w:eastAsia="Times New Roman"/>
          <w:bCs/>
          <w:sz w:val="24"/>
          <w:szCs w:val="24"/>
        </w:rPr>
        <w:t xml:space="preserve"> </w:t>
      </w:r>
      <w:r w:rsidR="007E0ABB">
        <w:rPr>
          <w:rFonts w:eastAsia="Times New Roman"/>
          <w:bCs/>
          <w:sz w:val="24"/>
          <w:szCs w:val="24"/>
        </w:rPr>
        <w:t>15</w:t>
      </w:r>
      <w:r w:rsidRPr="00B11523">
        <w:rPr>
          <w:rFonts w:eastAsia="Times New Roman"/>
          <w:bCs/>
          <w:sz w:val="24"/>
          <w:szCs w:val="24"/>
        </w:rPr>
        <w:t xml:space="preserve"> </w:t>
      </w:r>
      <w:r w:rsidR="007E0ABB">
        <w:rPr>
          <w:rFonts w:eastAsia="Times New Roman"/>
          <w:bCs/>
          <w:sz w:val="24"/>
          <w:szCs w:val="24"/>
        </w:rPr>
        <w:t>дополнить вторым абзацем следующего содержания:</w:t>
      </w:r>
    </w:p>
    <w:p w14:paraId="1ED9BBD3" w14:textId="6EFBF57C" w:rsidR="007E0ABB" w:rsidRPr="007E0ABB" w:rsidRDefault="007E0ABB" w:rsidP="007E0AB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«</w:t>
      </w:r>
      <w:r w:rsidRPr="007E0ABB">
        <w:rPr>
          <w:rFonts w:eastAsia="Times New Roman"/>
          <w:bCs/>
          <w:sz w:val="24"/>
          <w:szCs w:val="24"/>
        </w:rPr>
        <w:t>Запрещается</w:t>
      </w:r>
      <w:r w:rsidR="00746770" w:rsidRPr="00746770">
        <w:t xml:space="preserve"> </w:t>
      </w:r>
      <w:r w:rsidR="00746770" w:rsidRPr="00746770">
        <w:rPr>
          <w:rFonts w:eastAsia="Times New Roman"/>
          <w:bCs/>
          <w:sz w:val="24"/>
          <w:szCs w:val="24"/>
        </w:rPr>
        <w:t>регистраци</w:t>
      </w:r>
      <w:r w:rsidR="00746770">
        <w:rPr>
          <w:rFonts w:eastAsia="Times New Roman"/>
          <w:bCs/>
          <w:sz w:val="24"/>
          <w:szCs w:val="24"/>
        </w:rPr>
        <w:t>я</w:t>
      </w:r>
      <w:r w:rsidR="00746770" w:rsidRPr="00746770">
        <w:rPr>
          <w:rFonts w:eastAsia="Times New Roman"/>
          <w:bCs/>
          <w:sz w:val="24"/>
          <w:szCs w:val="24"/>
        </w:rPr>
        <w:t>, допуск к эксплуатации и участия в дорожном движении на территории Кыргызской Республики,</w:t>
      </w:r>
      <w:r w:rsidRPr="007E0ABB">
        <w:rPr>
          <w:rFonts w:eastAsia="Times New Roman"/>
          <w:bCs/>
          <w:sz w:val="24"/>
          <w:szCs w:val="24"/>
        </w:rPr>
        <w:t xml:space="preserve"> </w:t>
      </w:r>
      <w:r w:rsidR="00D069A9" w:rsidRPr="00D069A9">
        <w:rPr>
          <w:rFonts w:eastAsia="Times New Roman"/>
          <w:bCs/>
          <w:sz w:val="24"/>
          <w:szCs w:val="24"/>
        </w:rPr>
        <w:t>без наличия записывающего прибора, фиксирующего процесс его движения (видеорегистратора</w:t>
      </w:r>
      <w:r w:rsidR="00D069A9">
        <w:rPr>
          <w:rFonts w:eastAsia="Times New Roman"/>
          <w:bCs/>
          <w:sz w:val="24"/>
          <w:szCs w:val="24"/>
        </w:rPr>
        <w:t>)</w:t>
      </w:r>
      <w:r w:rsidRPr="007E0ABB">
        <w:rPr>
          <w:rFonts w:eastAsia="Times New Roman"/>
          <w:bCs/>
          <w:sz w:val="24"/>
          <w:szCs w:val="24"/>
        </w:rPr>
        <w:t>:</w:t>
      </w:r>
    </w:p>
    <w:p w14:paraId="22074434" w14:textId="595EBF86" w:rsidR="007E0ABB" w:rsidRPr="007E0ABB" w:rsidRDefault="007E0ABB" w:rsidP="007E0AB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E0ABB">
        <w:rPr>
          <w:rFonts w:eastAsia="Times New Roman"/>
          <w:bCs/>
          <w:sz w:val="24"/>
          <w:szCs w:val="24"/>
        </w:rPr>
        <w:t>- транспортных средств</w:t>
      </w:r>
      <w:r w:rsidR="005D6464">
        <w:rPr>
          <w:rFonts w:eastAsia="Times New Roman"/>
          <w:bCs/>
          <w:sz w:val="24"/>
          <w:szCs w:val="24"/>
        </w:rPr>
        <w:t xml:space="preserve"> </w:t>
      </w:r>
      <w:r w:rsidR="005D6464" w:rsidRPr="005D6464">
        <w:rPr>
          <w:rFonts w:eastAsia="Times New Roman"/>
          <w:bCs/>
          <w:sz w:val="24"/>
          <w:szCs w:val="24"/>
        </w:rPr>
        <w:t>первичной регистрации</w:t>
      </w:r>
      <w:r w:rsidR="005D6464">
        <w:rPr>
          <w:rFonts w:eastAsia="Times New Roman"/>
          <w:bCs/>
          <w:sz w:val="24"/>
          <w:szCs w:val="24"/>
        </w:rPr>
        <w:t xml:space="preserve"> на территории Кыргызской Республики</w:t>
      </w:r>
      <w:r w:rsidR="005E2162">
        <w:rPr>
          <w:rFonts w:eastAsia="Times New Roman"/>
          <w:bCs/>
          <w:sz w:val="24"/>
          <w:szCs w:val="24"/>
        </w:rPr>
        <w:t xml:space="preserve">, </w:t>
      </w:r>
      <w:r w:rsidRPr="007E0ABB">
        <w:rPr>
          <w:rFonts w:eastAsia="Times New Roman"/>
          <w:bCs/>
          <w:sz w:val="24"/>
          <w:szCs w:val="24"/>
        </w:rPr>
        <w:t>за исключением тракторов и самоходных технологических машин;</w:t>
      </w:r>
    </w:p>
    <w:p w14:paraId="51644B3F" w14:textId="77777777" w:rsidR="00282777" w:rsidRDefault="00282777" w:rsidP="007E0AB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282777">
        <w:rPr>
          <w:rFonts w:eastAsia="Times New Roman"/>
          <w:bCs/>
          <w:sz w:val="24"/>
          <w:szCs w:val="24"/>
        </w:rPr>
        <w:t>- транспортных средств, осуществляющих деятельность по перевозке пассажиров;</w:t>
      </w:r>
    </w:p>
    <w:p w14:paraId="06D49530" w14:textId="22452334" w:rsidR="007E0ABB" w:rsidRDefault="007E0ABB" w:rsidP="007E0ABB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7E0ABB">
        <w:rPr>
          <w:rFonts w:eastAsia="Times New Roman"/>
          <w:bCs/>
          <w:sz w:val="24"/>
          <w:szCs w:val="24"/>
        </w:rPr>
        <w:t>- транспортных средств, перевозящие опасные</w:t>
      </w:r>
      <w:r w:rsidR="0053410E">
        <w:rPr>
          <w:rFonts w:eastAsia="Times New Roman"/>
          <w:bCs/>
          <w:sz w:val="24"/>
          <w:szCs w:val="24"/>
        </w:rPr>
        <w:t xml:space="preserve"> грузы.</w:t>
      </w:r>
      <w:r>
        <w:rPr>
          <w:rFonts w:eastAsia="Times New Roman"/>
          <w:bCs/>
          <w:sz w:val="24"/>
          <w:szCs w:val="24"/>
        </w:rPr>
        <w:t>».</w:t>
      </w:r>
    </w:p>
    <w:p w14:paraId="2AD54D7D" w14:textId="77777777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14:paraId="540A8E8C" w14:textId="2FD73FC5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11523">
        <w:rPr>
          <w:rFonts w:eastAsia="Times New Roman"/>
          <w:b/>
          <w:bCs/>
          <w:spacing w:val="-4"/>
          <w:sz w:val="24"/>
          <w:szCs w:val="24"/>
        </w:rPr>
        <w:t xml:space="preserve">Статья </w:t>
      </w:r>
      <w:r w:rsidR="007E0ABB">
        <w:rPr>
          <w:rFonts w:eastAsia="Times New Roman"/>
          <w:b/>
          <w:bCs/>
          <w:spacing w:val="-4"/>
          <w:sz w:val="24"/>
          <w:szCs w:val="24"/>
        </w:rPr>
        <w:t>2</w:t>
      </w:r>
      <w:r w:rsidRPr="00B11523">
        <w:rPr>
          <w:rFonts w:eastAsia="Times New Roman"/>
          <w:b/>
          <w:bCs/>
          <w:spacing w:val="-4"/>
          <w:sz w:val="24"/>
          <w:szCs w:val="24"/>
        </w:rPr>
        <w:t xml:space="preserve"> </w:t>
      </w:r>
    </w:p>
    <w:p w14:paraId="340B7E68" w14:textId="77777777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14:paraId="37FD24B0" w14:textId="104CC4EC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B11523">
        <w:rPr>
          <w:rFonts w:eastAsia="Times New Roman"/>
          <w:spacing w:val="-4"/>
          <w:sz w:val="24"/>
          <w:szCs w:val="24"/>
        </w:rPr>
        <w:t xml:space="preserve">Настоящий Закон вступает в силу </w:t>
      </w:r>
      <w:r w:rsidR="007E0ABB">
        <w:rPr>
          <w:rFonts w:eastAsia="Times New Roman"/>
          <w:spacing w:val="-4"/>
          <w:sz w:val="24"/>
          <w:szCs w:val="24"/>
        </w:rPr>
        <w:t>с 1 января 2025 года.</w:t>
      </w:r>
    </w:p>
    <w:p w14:paraId="057543AA" w14:textId="1C9765C1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B11523">
        <w:rPr>
          <w:rFonts w:eastAsia="Times New Roman"/>
          <w:spacing w:val="-4"/>
          <w:sz w:val="24"/>
          <w:szCs w:val="24"/>
        </w:rPr>
        <w:t>Кабинету Министров Кыргызской Республики в шестимесячный срок со дня вступления в силу настоящего Закона привести свои нормативные правовые акты в соответствие с настоящим Законом.</w:t>
      </w:r>
      <w:r w:rsidR="00F36E51" w:rsidRPr="00B11523">
        <w:rPr>
          <w:rFonts w:eastAsia="Times New Roman"/>
          <w:spacing w:val="-4"/>
          <w:sz w:val="24"/>
          <w:szCs w:val="24"/>
        </w:rPr>
        <w:t xml:space="preserve"> </w:t>
      </w:r>
    </w:p>
    <w:p w14:paraId="783027F7" w14:textId="77777777" w:rsidR="007E0ABB" w:rsidRPr="00B11523" w:rsidRDefault="007E0ABB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</w:rPr>
      </w:pPr>
    </w:p>
    <w:p w14:paraId="7CB1B1E1" w14:textId="77777777" w:rsidR="006411DF" w:rsidRPr="00B11523" w:rsidRDefault="006411DF" w:rsidP="004A70E3">
      <w:pPr>
        <w:shd w:val="clear" w:color="auto" w:fill="FFFFFF"/>
        <w:ind w:firstLine="709"/>
        <w:jc w:val="both"/>
        <w:rPr>
          <w:rFonts w:eastAsia="Times New Roman"/>
          <w:spacing w:val="-4"/>
          <w:sz w:val="24"/>
          <w:szCs w:val="24"/>
        </w:rPr>
      </w:pPr>
    </w:p>
    <w:p w14:paraId="4801ED43" w14:textId="77777777" w:rsidR="006411DF" w:rsidRPr="00B11523" w:rsidRDefault="006411DF" w:rsidP="000A4C40">
      <w:pPr>
        <w:shd w:val="clear" w:color="auto" w:fill="FFFFFF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B11523">
        <w:rPr>
          <w:rFonts w:eastAsia="Times New Roman"/>
          <w:b/>
          <w:bCs/>
          <w:spacing w:val="-4"/>
          <w:sz w:val="24"/>
          <w:szCs w:val="24"/>
        </w:rPr>
        <w:t xml:space="preserve">Президент </w:t>
      </w:r>
    </w:p>
    <w:p w14:paraId="0CF80C2B" w14:textId="637FE7B2" w:rsidR="006411DF" w:rsidRPr="00B11523" w:rsidRDefault="006411DF" w:rsidP="006411DF">
      <w:pPr>
        <w:shd w:val="clear" w:color="auto" w:fill="FFFFFF"/>
        <w:jc w:val="both"/>
        <w:rPr>
          <w:sz w:val="24"/>
          <w:szCs w:val="24"/>
        </w:rPr>
      </w:pPr>
      <w:r w:rsidRPr="00B11523">
        <w:rPr>
          <w:rFonts w:eastAsia="Times New Roman"/>
          <w:b/>
          <w:bCs/>
          <w:spacing w:val="-4"/>
          <w:sz w:val="24"/>
          <w:szCs w:val="24"/>
        </w:rPr>
        <w:t xml:space="preserve">Кыргызской Республики </w:t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</w:r>
      <w:r w:rsidR="005D6464">
        <w:rPr>
          <w:rFonts w:eastAsia="Times New Roman"/>
          <w:b/>
          <w:bCs/>
          <w:spacing w:val="-4"/>
          <w:sz w:val="24"/>
          <w:szCs w:val="24"/>
        </w:rPr>
        <w:tab/>
        <w:t xml:space="preserve">С.Н. </w:t>
      </w:r>
      <w:proofErr w:type="spellStart"/>
      <w:r w:rsidR="005D6464">
        <w:rPr>
          <w:rFonts w:eastAsia="Times New Roman"/>
          <w:b/>
          <w:bCs/>
          <w:spacing w:val="-4"/>
          <w:sz w:val="24"/>
          <w:szCs w:val="24"/>
        </w:rPr>
        <w:t>Жапаров</w:t>
      </w:r>
      <w:proofErr w:type="spellEnd"/>
    </w:p>
    <w:sectPr w:rsidR="006411DF" w:rsidRPr="00B11523" w:rsidSect="006411DF">
      <w:head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6494" w14:textId="77777777" w:rsidR="00DA0F79" w:rsidRDefault="00DA0F79" w:rsidP="006411DF">
      <w:r>
        <w:separator/>
      </w:r>
    </w:p>
  </w:endnote>
  <w:endnote w:type="continuationSeparator" w:id="0">
    <w:p w14:paraId="17580C93" w14:textId="77777777" w:rsidR="00DA0F79" w:rsidRDefault="00DA0F79" w:rsidP="0064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ECD84" w14:textId="77777777" w:rsidR="005D6464" w:rsidRPr="00B33037" w:rsidRDefault="005D6464" w:rsidP="005D6464">
    <w:pPr>
      <w:pStyle w:val="a5"/>
      <w:rPr>
        <w:rFonts w:cs="Times New Roman"/>
        <w:sz w:val="24"/>
      </w:rPr>
    </w:pPr>
    <w:r w:rsidRPr="00B33037">
      <w:rPr>
        <w:rFonts w:cs="Times New Roman"/>
        <w:sz w:val="24"/>
      </w:rPr>
      <w:t>Министр внутренних дел</w:t>
    </w:r>
  </w:p>
  <w:p w14:paraId="34DF3565" w14:textId="77777777" w:rsidR="005D6464" w:rsidRPr="00B33037" w:rsidRDefault="005D6464" w:rsidP="005D6464">
    <w:pPr>
      <w:pStyle w:val="a5"/>
      <w:rPr>
        <w:rFonts w:cs="Times New Roman"/>
        <w:sz w:val="24"/>
      </w:rPr>
    </w:pPr>
    <w:r w:rsidRPr="00B33037">
      <w:rPr>
        <w:rFonts w:cs="Times New Roman"/>
        <w:sz w:val="24"/>
      </w:rPr>
      <w:t>Кыргызской Республики</w:t>
    </w:r>
    <w:r w:rsidRPr="00B33037">
      <w:rPr>
        <w:rFonts w:cs="Times New Roman"/>
        <w:sz w:val="24"/>
      </w:rPr>
      <w:tab/>
    </w:r>
    <w:r w:rsidRPr="00B33037">
      <w:rPr>
        <w:rFonts w:cs="Times New Roman"/>
        <w:sz w:val="24"/>
      </w:rPr>
      <w:tab/>
      <w:t>У.О. Ниязбеков</w:t>
    </w:r>
  </w:p>
  <w:p w14:paraId="72102181" w14:textId="77777777" w:rsidR="005D6464" w:rsidRPr="00B33037" w:rsidRDefault="005D6464" w:rsidP="005D6464">
    <w:pPr>
      <w:pStyle w:val="a5"/>
      <w:rPr>
        <w:rFonts w:cs="Times New Roman"/>
        <w:sz w:val="24"/>
      </w:rPr>
    </w:pPr>
    <w:r w:rsidRPr="00B33037">
      <w:rPr>
        <w:rFonts w:cs="Times New Roman"/>
        <w:sz w:val="24"/>
      </w:rPr>
      <w:t>«__»_________2022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1CDAA" w14:textId="77777777" w:rsidR="00DA0F79" w:rsidRDefault="00DA0F79" w:rsidP="006411DF">
      <w:r>
        <w:separator/>
      </w:r>
    </w:p>
  </w:footnote>
  <w:footnote w:type="continuationSeparator" w:id="0">
    <w:p w14:paraId="11FB6E66" w14:textId="77777777" w:rsidR="00DA0F79" w:rsidRDefault="00DA0F79" w:rsidP="0064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94335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6BA0338" w14:textId="77777777" w:rsidR="006411DF" w:rsidRPr="006411DF" w:rsidRDefault="006411DF" w:rsidP="006411DF">
        <w:pPr>
          <w:pStyle w:val="a3"/>
          <w:jc w:val="center"/>
          <w:rPr>
            <w:sz w:val="24"/>
            <w:szCs w:val="24"/>
          </w:rPr>
        </w:pPr>
        <w:r w:rsidRPr="006411DF">
          <w:rPr>
            <w:sz w:val="24"/>
            <w:szCs w:val="24"/>
          </w:rPr>
          <w:fldChar w:fldCharType="begin"/>
        </w:r>
        <w:r w:rsidRPr="006411DF">
          <w:rPr>
            <w:sz w:val="24"/>
            <w:szCs w:val="24"/>
          </w:rPr>
          <w:instrText>PAGE   \* MERGEFORMAT</w:instrText>
        </w:r>
        <w:r w:rsidRPr="006411DF">
          <w:rPr>
            <w:sz w:val="24"/>
            <w:szCs w:val="24"/>
          </w:rPr>
          <w:fldChar w:fldCharType="separate"/>
        </w:r>
        <w:r w:rsidR="008F536F">
          <w:rPr>
            <w:noProof/>
            <w:sz w:val="24"/>
            <w:szCs w:val="24"/>
          </w:rPr>
          <w:t>10</w:t>
        </w:r>
        <w:r w:rsidRPr="006411D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E95"/>
    <w:rsid w:val="00007604"/>
    <w:rsid w:val="00017858"/>
    <w:rsid w:val="00032D69"/>
    <w:rsid w:val="00084912"/>
    <w:rsid w:val="000A2990"/>
    <w:rsid w:val="000A33B9"/>
    <w:rsid w:val="000A4C40"/>
    <w:rsid w:val="000B5698"/>
    <w:rsid w:val="000B65E1"/>
    <w:rsid w:val="000C7FC2"/>
    <w:rsid w:val="000D0E19"/>
    <w:rsid w:val="000D5953"/>
    <w:rsid w:val="000E2507"/>
    <w:rsid w:val="0011433E"/>
    <w:rsid w:val="001622FC"/>
    <w:rsid w:val="001623C0"/>
    <w:rsid w:val="001A0420"/>
    <w:rsid w:val="001A683C"/>
    <w:rsid w:val="001B7E37"/>
    <w:rsid w:val="001D6D38"/>
    <w:rsid w:val="001F2BC8"/>
    <w:rsid w:val="002265DC"/>
    <w:rsid w:val="002545D6"/>
    <w:rsid w:val="0026236C"/>
    <w:rsid w:val="00275520"/>
    <w:rsid w:val="00277C17"/>
    <w:rsid w:val="002804A8"/>
    <w:rsid w:val="002806DB"/>
    <w:rsid w:val="00282777"/>
    <w:rsid w:val="002B310A"/>
    <w:rsid w:val="002C7942"/>
    <w:rsid w:val="002D0465"/>
    <w:rsid w:val="002D1112"/>
    <w:rsid w:val="002E56DD"/>
    <w:rsid w:val="003006B4"/>
    <w:rsid w:val="00304201"/>
    <w:rsid w:val="00310480"/>
    <w:rsid w:val="00322548"/>
    <w:rsid w:val="003610D3"/>
    <w:rsid w:val="003709E4"/>
    <w:rsid w:val="00370A95"/>
    <w:rsid w:val="00384E13"/>
    <w:rsid w:val="003B50F4"/>
    <w:rsid w:val="003B5C83"/>
    <w:rsid w:val="003C4E6B"/>
    <w:rsid w:val="003D3178"/>
    <w:rsid w:val="004032A3"/>
    <w:rsid w:val="00403375"/>
    <w:rsid w:val="00406C40"/>
    <w:rsid w:val="00421A56"/>
    <w:rsid w:val="00430AB4"/>
    <w:rsid w:val="00436BE1"/>
    <w:rsid w:val="004644C9"/>
    <w:rsid w:val="00465319"/>
    <w:rsid w:val="00466E94"/>
    <w:rsid w:val="00492D39"/>
    <w:rsid w:val="004A0162"/>
    <w:rsid w:val="004A4CEE"/>
    <w:rsid w:val="004A70E3"/>
    <w:rsid w:val="004B3ECA"/>
    <w:rsid w:val="004D4A55"/>
    <w:rsid w:val="004E6788"/>
    <w:rsid w:val="004E6A06"/>
    <w:rsid w:val="004F14F6"/>
    <w:rsid w:val="0051330B"/>
    <w:rsid w:val="00532AC7"/>
    <w:rsid w:val="0053410E"/>
    <w:rsid w:val="00571600"/>
    <w:rsid w:val="00577433"/>
    <w:rsid w:val="00592F73"/>
    <w:rsid w:val="00597B39"/>
    <w:rsid w:val="005D6464"/>
    <w:rsid w:val="005E2162"/>
    <w:rsid w:val="00621436"/>
    <w:rsid w:val="006224E7"/>
    <w:rsid w:val="0063222D"/>
    <w:rsid w:val="006411DF"/>
    <w:rsid w:val="006573CC"/>
    <w:rsid w:val="0067324B"/>
    <w:rsid w:val="0069141C"/>
    <w:rsid w:val="00692D0C"/>
    <w:rsid w:val="006F2DDD"/>
    <w:rsid w:val="00746770"/>
    <w:rsid w:val="00766471"/>
    <w:rsid w:val="00783907"/>
    <w:rsid w:val="0079095E"/>
    <w:rsid w:val="007A0AC6"/>
    <w:rsid w:val="007E0ABB"/>
    <w:rsid w:val="0083011E"/>
    <w:rsid w:val="00830575"/>
    <w:rsid w:val="00851F53"/>
    <w:rsid w:val="00855BFE"/>
    <w:rsid w:val="0086676F"/>
    <w:rsid w:val="00887F5F"/>
    <w:rsid w:val="00893F27"/>
    <w:rsid w:val="008B45BA"/>
    <w:rsid w:val="008C161B"/>
    <w:rsid w:val="008C3DCE"/>
    <w:rsid w:val="008D2A02"/>
    <w:rsid w:val="008E6EF6"/>
    <w:rsid w:val="008F536F"/>
    <w:rsid w:val="008F6F55"/>
    <w:rsid w:val="00917F1D"/>
    <w:rsid w:val="009305AA"/>
    <w:rsid w:val="00930F02"/>
    <w:rsid w:val="009353AE"/>
    <w:rsid w:val="00937048"/>
    <w:rsid w:val="00945275"/>
    <w:rsid w:val="00957775"/>
    <w:rsid w:val="00990422"/>
    <w:rsid w:val="009D11DB"/>
    <w:rsid w:val="009F2D27"/>
    <w:rsid w:val="00A06274"/>
    <w:rsid w:val="00A21DF6"/>
    <w:rsid w:val="00A3077B"/>
    <w:rsid w:val="00A33DB1"/>
    <w:rsid w:val="00A6721A"/>
    <w:rsid w:val="00A91AA0"/>
    <w:rsid w:val="00AA7926"/>
    <w:rsid w:val="00AE356E"/>
    <w:rsid w:val="00AF6AA8"/>
    <w:rsid w:val="00B11523"/>
    <w:rsid w:val="00B2008C"/>
    <w:rsid w:val="00B64B0F"/>
    <w:rsid w:val="00B72E03"/>
    <w:rsid w:val="00B9188F"/>
    <w:rsid w:val="00BA2B90"/>
    <w:rsid w:val="00BA4554"/>
    <w:rsid w:val="00BF353B"/>
    <w:rsid w:val="00C1751D"/>
    <w:rsid w:val="00C314CA"/>
    <w:rsid w:val="00C4262E"/>
    <w:rsid w:val="00CB2138"/>
    <w:rsid w:val="00CB6ED1"/>
    <w:rsid w:val="00CD0572"/>
    <w:rsid w:val="00CD5477"/>
    <w:rsid w:val="00D02403"/>
    <w:rsid w:val="00D069A9"/>
    <w:rsid w:val="00D27993"/>
    <w:rsid w:val="00D47729"/>
    <w:rsid w:val="00D84697"/>
    <w:rsid w:val="00D9663F"/>
    <w:rsid w:val="00DA0F79"/>
    <w:rsid w:val="00DB0E0B"/>
    <w:rsid w:val="00DE6B0E"/>
    <w:rsid w:val="00E053DD"/>
    <w:rsid w:val="00E2493F"/>
    <w:rsid w:val="00E30428"/>
    <w:rsid w:val="00E41E95"/>
    <w:rsid w:val="00E42C80"/>
    <w:rsid w:val="00E6460F"/>
    <w:rsid w:val="00E82928"/>
    <w:rsid w:val="00EA3DF6"/>
    <w:rsid w:val="00EC219A"/>
    <w:rsid w:val="00F243BE"/>
    <w:rsid w:val="00F36E51"/>
    <w:rsid w:val="00F371F9"/>
    <w:rsid w:val="00F456BD"/>
    <w:rsid w:val="00F63222"/>
    <w:rsid w:val="00F67C28"/>
    <w:rsid w:val="00F9044E"/>
    <w:rsid w:val="00F91A2D"/>
    <w:rsid w:val="00FE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E5FF4"/>
  <w15:chartTrackingRefBased/>
  <w15:docId w15:val="{C2020EE9-BA44-49DB-8F33-5978EF68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1DF"/>
    <w:pPr>
      <w:widowControl w:val="0"/>
      <w:autoSpaceDE w:val="0"/>
      <w:autoSpaceDN w:val="0"/>
      <w:adjustRightInd w:val="0"/>
    </w:pPr>
    <w:rPr>
      <w:rFonts w:eastAsiaTheme="minorEastAsi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1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411DF"/>
  </w:style>
  <w:style w:type="paragraph" w:styleId="a5">
    <w:name w:val="footer"/>
    <w:basedOn w:val="a"/>
    <w:link w:val="a6"/>
    <w:uiPriority w:val="99"/>
    <w:unhideWhenUsed/>
    <w:rsid w:val="006411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411DF"/>
  </w:style>
  <w:style w:type="paragraph" w:customStyle="1" w:styleId="tkTekst">
    <w:name w:val="_Текст обычный (tkTekst)"/>
    <w:basedOn w:val="a"/>
    <w:rsid w:val="002806DB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0E25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2507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7E0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92FAA-D1D4-4EB1-B3A2-C9BD66C8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Work</cp:lastModifiedBy>
  <cp:revision>60</cp:revision>
  <cp:lastPrinted>2022-06-28T12:17:00Z</cp:lastPrinted>
  <dcterms:created xsi:type="dcterms:W3CDTF">2022-06-10T06:00:00Z</dcterms:created>
  <dcterms:modified xsi:type="dcterms:W3CDTF">2022-09-26T14:16:00Z</dcterms:modified>
</cp:coreProperties>
</file>